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6BA3" w14:textId="1372AEB9" w:rsidR="00B15123" w:rsidRPr="009B2EFB" w:rsidRDefault="00FA5151" w:rsidP="00607E99">
      <w:pPr>
        <w:jc w:val="center"/>
        <w:rPr>
          <w:b/>
          <w:bCs/>
          <w:sz w:val="32"/>
          <w:szCs w:val="32"/>
          <w:u w:val="single"/>
        </w:rPr>
      </w:pPr>
      <w:r w:rsidRPr="009B2EFB">
        <w:rPr>
          <w:b/>
          <w:bCs/>
          <w:sz w:val="32"/>
          <w:szCs w:val="32"/>
          <w:u w:val="single"/>
        </w:rPr>
        <w:t>SHIRO OBI NO KATA</w:t>
      </w:r>
    </w:p>
    <w:p w14:paraId="31A5A90E" w14:textId="520F1D2B" w:rsidR="00FA5151" w:rsidRPr="008F4456" w:rsidRDefault="00FA5151" w:rsidP="00FA5151">
      <w:pPr>
        <w:pStyle w:val="Loendilik"/>
        <w:numPr>
          <w:ilvl w:val="0"/>
          <w:numId w:val="1"/>
        </w:numPr>
        <w:rPr>
          <w:sz w:val="28"/>
          <w:szCs w:val="28"/>
        </w:rPr>
      </w:pPr>
      <w:r w:rsidRPr="008F4456">
        <w:rPr>
          <w:sz w:val="28"/>
          <w:szCs w:val="28"/>
        </w:rPr>
        <w:t>Ritsurei</w:t>
      </w:r>
    </w:p>
    <w:p w14:paraId="50B7FC2F" w14:textId="28DECF11" w:rsidR="00FA5151" w:rsidRDefault="00FA5151" w:rsidP="00FA5151">
      <w:pPr>
        <w:pStyle w:val="Loendilik"/>
        <w:numPr>
          <w:ilvl w:val="0"/>
          <w:numId w:val="1"/>
        </w:numPr>
        <w:rPr>
          <w:sz w:val="28"/>
          <w:szCs w:val="28"/>
        </w:rPr>
      </w:pPr>
      <w:r w:rsidRPr="008F4456">
        <w:rPr>
          <w:sz w:val="28"/>
          <w:szCs w:val="28"/>
        </w:rPr>
        <w:t>Zarei</w:t>
      </w:r>
    </w:p>
    <w:p w14:paraId="011B351F" w14:textId="75E5E868" w:rsidR="007C4AD4" w:rsidRDefault="00F530CA" w:rsidP="00083C77">
      <w:pPr>
        <w:pStyle w:val="Loendilik"/>
        <w:jc w:val="center"/>
        <w:rPr>
          <w:sz w:val="28"/>
          <w:szCs w:val="28"/>
        </w:rPr>
      </w:pPr>
      <w:r>
        <w:rPr>
          <w:noProof/>
        </w:rPr>
        <w:drawing>
          <wp:inline distT="0" distB="0" distL="0" distR="0" wp14:anchorId="747345DE" wp14:editId="1A9D749A">
            <wp:extent cx="3505200" cy="3244557"/>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8665" cy="3247764"/>
                    </a:xfrm>
                    <a:prstGeom prst="rect">
                      <a:avLst/>
                    </a:prstGeom>
                    <a:noFill/>
                    <a:ln>
                      <a:noFill/>
                    </a:ln>
                  </pic:spPr>
                </pic:pic>
              </a:graphicData>
            </a:graphic>
          </wp:inline>
        </w:drawing>
      </w:r>
    </w:p>
    <w:p w14:paraId="3DE0B365" w14:textId="663112B9" w:rsidR="00F530CA" w:rsidRPr="00A77AE9" w:rsidRDefault="0094265D" w:rsidP="00A77AE9">
      <w:pPr>
        <w:pStyle w:val="Loendilik"/>
        <w:numPr>
          <w:ilvl w:val="0"/>
          <w:numId w:val="2"/>
        </w:numPr>
        <w:ind w:left="426" w:hanging="426"/>
        <w:rPr>
          <w:b/>
          <w:bCs/>
          <w:sz w:val="28"/>
          <w:szCs w:val="28"/>
        </w:rPr>
      </w:pPr>
      <w:r w:rsidRPr="0094265D">
        <w:rPr>
          <w:b/>
          <w:bCs/>
          <w:sz w:val="28"/>
          <w:szCs w:val="28"/>
        </w:rPr>
        <w:t>UKEMI</w:t>
      </w:r>
      <w:r w:rsidR="00853DDF">
        <w:rPr>
          <w:b/>
          <w:bCs/>
          <w:sz w:val="28"/>
          <w:szCs w:val="28"/>
        </w:rPr>
        <w:t xml:space="preserve"> WAZA</w:t>
      </w:r>
    </w:p>
    <w:p w14:paraId="52943E3B" w14:textId="5645B4D6" w:rsidR="00FA5151" w:rsidRDefault="00F27B76" w:rsidP="00FA5151">
      <w:pPr>
        <w:pStyle w:val="Loendilik"/>
        <w:numPr>
          <w:ilvl w:val="0"/>
          <w:numId w:val="1"/>
        </w:numPr>
        <w:rPr>
          <w:sz w:val="28"/>
          <w:szCs w:val="28"/>
        </w:rPr>
      </w:pPr>
      <w:r w:rsidRPr="008F4456">
        <w:rPr>
          <w:sz w:val="28"/>
          <w:szCs w:val="28"/>
        </w:rPr>
        <w:t>Mae ukemi</w:t>
      </w:r>
    </w:p>
    <w:p w14:paraId="17AEBC25" w14:textId="1D68688C" w:rsidR="00A77AE9" w:rsidRPr="008F4456" w:rsidRDefault="00E747D0" w:rsidP="00083C77">
      <w:pPr>
        <w:pStyle w:val="Loendilik"/>
        <w:jc w:val="center"/>
        <w:rPr>
          <w:sz w:val="28"/>
          <w:szCs w:val="28"/>
        </w:rPr>
      </w:pPr>
      <w:r>
        <w:rPr>
          <w:noProof/>
        </w:rPr>
        <w:drawing>
          <wp:inline distT="0" distB="0" distL="0" distR="0" wp14:anchorId="2DEC2DA2" wp14:editId="54495C57">
            <wp:extent cx="3048000" cy="1085850"/>
            <wp:effectExtent l="0" t="0" r="0" b="0"/>
            <wp:docPr id="2" name="Pilt 2" descr="Pilt, millel on kujutatud lumi&#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descr="Pilt, millel on kujutatud lumi&#10;&#10;Kirjeldus on genereeritud automaatse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085850"/>
                    </a:xfrm>
                    <a:prstGeom prst="rect">
                      <a:avLst/>
                    </a:prstGeom>
                    <a:noFill/>
                    <a:ln>
                      <a:noFill/>
                    </a:ln>
                  </pic:spPr>
                </pic:pic>
              </a:graphicData>
            </a:graphic>
          </wp:inline>
        </w:drawing>
      </w:r>
    </w:p>
    <w:p w14:paraId="63B423ED" w14:textId="12951A65" w:rsidR="00853DDF" w:rsidRDefault="00F27B76" w:rsidP="00636C7E">
      <w:pPr>
        <w:pStyle w:val="Loendilik"/>
        <w:numPr>
          <w:ilvl w:val="0"/>
          <w:numId w:val="1"/>
        </w:numPr>
        <w:rPr>
          <w:sz w:val="28"/>
          <w:szCs w:val="28"/>
        </w:rPr>
      </w:pPr>
      <w:r w:rsidRPr="008F4456">
        <w:rPr>
          <w:sz w:val="28"/>
          <w:szCs w:val="28"/>
        </w:rPr>
        <w:t>Ushiro ukemi</w:t>
      </w:r>
    </w:p>
    <w:p w14:paraId="2634B6EF" w14:textId="2C3BADB0" w:rsidR="00636C7E" w:rsidRPr="00636C7E" w:rsidRDefault="00C85487" w:rsidP="00083C77">
      <w:pPr>
        <w:pStyle w:val="Loendilik"/>
        <w:jc w:val="center"/>
        <w:rPr>
          <w:sz w:val="28"/>
          <w:szCs w:val="28"/>
        </w:rPr>
      </w:pPr>
      <w:r>
        <w:rPr>
          <w:noProof/>
        </w:rPr>
        <w:drawing>
          <wp:inline distT="0" distB="0" distL="0" distR="0" wp14:anchorId="71D3EA14" wp14:editId="6AA98E99">
            <wp:extent cx="4170399" cy="1494393"/>
            <wp:effectExtent l="0" t="0" r="1905" b="0"/>
            <wp:docPr id="3" name="Pilt 3" descr="Pilt, millel on kujutatud tekst, relv&#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3" descr="Pilt, millel on kujutatud tekst, relv&#10;&#10;Kirjeldus on genereeritud automaatse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3764" cy="1502765"/>
                    </a:xfrm>
                    <a:prstGeom prst="rect">
                      <a:avLst/>
                    </a:prstGeom>
                    <a:noFill/>
                    <a:ln>
                      <a:noFill/>
                    </a:ln>
                  </pic:spPr>
                </pic:pic>
              </a:graphicData>
            </a:graphic>
          </wp:inline>
        </w:drawing>
      </w:r>
    </w:p>
    <w:p w14:paraId="0D1D3BC3" w14:textId="54999E80" w:rsidR="00F27B76" w:rsidRDefault="00F27B76" w:rsidP="00FA5151">
      <w:pPr>
        <w:pStyle w:val="Loendilik"/>
        <w:numPr>
          <w:ilvl w:val="0"/>
          <w:numId w:val="1"/>
        </w:numPr>
        <w:rPr>
          <w:sz w:val="28"/>
          <w:szCs w:val="28"/>
        </w:rPr>
      </w:pPr>
      <w:r w:rsidRPr="008F4456">
        <w:rPr>
          <w:sz w:val="28"/>
          <w:szCs w:val="28"/>
        </w:rPr>
        <w:t>Yoko ukemi</w:t>
      </w:r>
    </w:p>
    <w:p w14:paraId="2A821186" w14:textId="044E5737" w:rsidR="00CE28B8" w:rsidRPr="008F4456" w:rsidRDefault="009540F8" w:rsidP="00083C77">
      <w:pPr>
        <w:pStyle w:val="Loendilik"/>
        <w:jc w:val="center"/>
        <w:rPr>
          <w:sz w:val="28"/>
          <w:szCs w:val="28"/>
        </w:rPr>
      </w:pPr>
      <w:r>
        <w:rPr>
          <w:noProof/>
        </w:rPr>
        <w:drawing>
          <wp:inline distT="0" distB="0" distL="0" distR="0" wp14:anchorId="33842EFB" wp14:editId="08136F71">
            <wp:extent cx="4848225" cy="1447800"/>
            <wp:effectExtent l="0" t="0" r="9525"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447" t="4709" r="14518" b="5808"/>
                    <a:stretch/>
                  </pic:blipFill>
                  <pic:spPr bwMode="auto">
                    <a:xfrm>
                      <a:off x="0" y="0"/>
                      <a:ext cx="484822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246267E6" w14:textId="0FD4816A" w:rsidR="00F27B76" w:rsidRDefault="00F27B76" w:rsidP="00FA5151">
      <w:pPr>
        <w:pStyle w:val="Loendilik"/>
        <w:numPr>
          <w:ilvl w:val="0"/>
          <w:numId w:val="1"/>
        </w:numPr>
        <w:rPr>
          <w:sz w:val="28"/>
          <w:szCs w:val="28"/>
        </w:rPr>
      </w:pPr>
      <w:r w:rsidRPr="008F4456">
        <w:rPr>
          <w:sz w:val="28"/>
          <w:szCs w:val="28"/>
        </w:rPr>
        <w:lastRenderedPageBreak/>
        <w:t>Mae mawari ukemi</w:t>
      </w:r>
    </w:p>
    <w:p w14:paraId="2A4E66BC" w14:textId="7FEA222F" w:rsidR="00C80339" w:rsidRDefault="003A22BC" w:rsidP="00083C77">
      <w:pPr>
        <w:pStyle w:val="Loendilik"/>
        <w:jc w:val="center"/>
        <w:rPr>
          <w:sz w:val="28"/>
          <w:szCs w:val="28"/>
        </w:rPr>
      </w:pPr>
      <w:r>
        <w:rPr>
          <w:noProof/>
        </w:rPr>
        <w:drawing>
          <wp:inline distT="0" distB="0" distL="0" distR="0" wp14:anchorId="38F51C6A" wp14:editId="3854B096">
            <wp:extent cx="4529371" cy="1619250"/>
            <wp:effectExtent l="0" t="0" r="508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2567" cy="1620393"/>
                    </a:xfrm>
                    <a:prstGeom prst="rect">
                      <a:avLst/>
                    </a:prstGeom>
                    <a:noFill/>
                    <a:ln>
                      <a:noFill/>
                    </a:ln>
                  </pic:spPr>
                </pic:pic>
              </a:graphicData>
            </a:graphic>
          </wp:inline>
        </w:drawing>
      </w:r>
    </w:p>
    <w:p w14:paraId="667569EA" w14:textId="3DCDDA6D" w:rsidR="008A1616" w:rsidRPr="00CD51A7" w:rsidRDefault="00CD51A7" w:rsidP="00CD51A7">
      <w:pPr>
        <w:pStyle w:val="Loendilik"/>
        <w:numPr>
          <w:ilvl w:val="0"/>
          <w:numId w:val="2"/>
        </w:numPr>
        <w:ind w:left="426" w:hanging="426"/>
        <w:rPr>
          <w:b/>
          <w:bCs/>
          <w:sz w:val="28"/>
          <w:szCs w:val="28"/>
        </w:rPr>
      </w:pPr>
      <w:r w:rsidRPr="00CD51A7">
        <w:rPr>
          <w:b/>
          <w:bCs/>
          <w:sz w:val="28"/>
          <w:szCs w:val="28"/>
        </w:rPr>
        <w:t>SHISEI</w:t>
      </w:r>
    </w:p>
    <w:p w14:paraId="0F271F35" w14:textId="3941D5AD" w:rsidR="008F4456" w:rsidRDefault="008F4456" w:rsidP="00FA5151">
      <w:pPr>
        <w:pStyle w:val="Loendilik"/>
        <w:numPr>
          <w:ilvl w:val="0"/>
          <w:numId w:val="1"/>
        </w:numPr>
        <w:rPr>
          <w:sz w:val="28"/>
          <w:szCs w:val="28"/>
        </w:rPr>
      </w:pPr>
      <w:r w:rsidRPr="008F4456">
        <w:rPr>
          <w:sz w:val="28"/>
          <w:szCs w:val="28"/>
        </w:rPr>
        <w:t>Shizentai</w:t>
      </w:r>
      <w:r w:rsidR="009B2EFB">
        <w:rPr>
          <w:sz w:val="28"/>
          <w:szCs w:val="28"/>
        </w:rPr>
        <w:t xml:space="preserve"> (hon, migi, hidari)</w:t>
      </w:r>
    </w:p>
    <w:p w14:paraId="5C058023" w14:textId="5F55A5AD" w:rsidR="00EA1082" w:rsidRPr="00E07920" w:rsidRDefault="00E21215" w:rsidP="00083C77">
      <w:pPr>
        <w:pStyle w:val="draft"/>
        <w:shd w:val="clear" w:color="auto" w:fill="FFFFFF"/>
        <w:spacing w:after="300" w:afterAutospacing="0"/>
        <w:ind w:left="720"/>
        <w:jc w:val="center"/>
        <w:rPr>
          <w:color w:val="333333"/>
        </w:rPr>
      </w:pPr>
      <w:r w:rsidRPr="0091488D">
        <w:rPr>
          <w:rFonts w:ascii="Verdana" w:hAnsi="Verdana"/>
          <w:noProof/>
          <w:color w:val="000000"/>
          <w:sz w:val="18"/>
          <w:szCs w:val="18"/>
        </w:rPr>
        <w:drawing>
          <wp:inline distT="0" distB="0" distL="0" distR="0" wp14:anchorId="1BE68A7B" wp14:editId="3E23A417">
            <wp:extent cx="1581150" cy="2504306"/>
            <wp:effectExtent l="0" t="0" r="0" b="0"/>
            <wp:docPr id="15" name="Pilt 15"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 11" descr="Pilt, millel on kujutatud tekst, lõikepilt&#10;&#10;Kirjeldus on genereeritud automaats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298" cy="2517211"/>
                    </a:xfrm>
                    <a:prstGeom prst="rect">
                      <a:avLst/>
                    </a:prstGeom>
                    <a:noFill/>
                    <a:ln>
                      <a:noFill/>
                    </a:ln>
                  </pic:spPr>
                </pic:pic>
              </a:graphicData>
            </a:graphic>
          </wp:inline>
        </w:drawing>
      </w:r>
      <w:r w:rsidRPr="0091488D">
        <w:rPr>
          <w:rFonts w:ascii="Verdana" w:hAnsi="Verdana"/>
          <w:noProof/>
          <w:color w:val="000000"/>
          <w:sz w:val="18"/>
          <w:szCs w:val="18"/>
        </w:rPr>
        <w:drawing>
          <wp:inline distT="0" distB="0" distL="0" distR="0" wp14:anchorId="298E8552" wp14:editId="69655638">
            <wp:extent cx="1619862" cy="2541159"/>
            <wp:effectExtent l="0" t="0" r="0" b="0"/>
            <wp:docPr id="16" name="Pilt 16"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9" descr="Pilt, millel on kujutatud tekst, lõikepilt&#10;&#10;Kirjeldus on genereeritud automaatse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690" cy="2573833"/>
                    </a:xfrm>
                    <a:prstGeom prst="rect">
                      <a:avLst/>
                    </a:prstGeom>
                    <a:noFill/>
                    <a:ln>
                      <a:noFill/>
                    </a:ln>
                  </pic:spPr>
                </pic:pic>
              </a:graphicData>
            </a:graphic>
          </wp:inline>
        </w:drawing>
      </w:r>
      <w:r>
        <w:rPr>
          <w:color w:val="333333"/>
        </w:rPr>
        <w:t xml:space="preserve"> </w:t>
      </w:r>
      <w:r w:rsidRPr="0091488D">
        <w:rPr>
          <w:rFonts w:ascii="Verdana" w:hAnsi="Verdana"/>
          <w:noProof/>
          <w:color w:val="000000"/>
          <w:sz w:val="18"/>
          <w:szCs w:val="18"/>
        </w:rPr>
        <w:drawing>
          <wp:inline distT="0" distB="0" distL="0" distR="0" wp14:anchorId="42E0928A" wp14:editId="0D375FFD">
            <wp:extent cx="1606980" cy="2520950"/>
            <wp:effectExtent l="0" t="0" r="0" b="0"/>
            <wp:docPr id="17" name="Pilt 17"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8" descr="Pilt, millel on kujutatud tekst, lõikepilt&#10;&#10;Kirjeldus on genereeritud automaatse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288" cy="2549671"/>
                    </a:xfrm>
                    <a:prstGeom prst="rect">
                      <a:avLst/>
                    </a:prstGeom>
                    <a:noFill/>
                    <a:ln>
                      <a:noFill/>
                    </a:ln>
                  </pic:spPr>
                </pic:pic>
              </a:graphicData>
            </a:graphic>
          </wp:inline>
        </w:drawing>
      </w:r>
    </w:p>
    <w:p w14:paraId="5D9C257F" w14:textId="0E8445DE" w:rsidR="008F4456" w:rsidRDefault="008F4456" w:rsidP="00FA5151">
      <w:pPr>
        <w:pStyle w:val="Loendilik"/>
        <w:numPr>
          <w:ilvl w:val="0"/>
          <w:numId w:val="1"/>
        </w:numPr>
        <w:rPr>
          <w:sz w:val="28"/>
          <w:szCs w:val="28"/>
        </w:rPr>
      </w:pPr>
      <w:r w:rsidRPr="008F4456">
        <w:rPr>
          <w:sz w:val="28"/>
          <w:szCs w:val="28"/>
        </w:rPr>
        <w:t>Jigotai</w:t>
      </w:r>
      <w:r w:rsidR="009B2EFB">
        <w:rPr>
          <w:sz w:val="28"/>
          <w:szCs w:val="28"/>
        </w:rPr>
        <w:t xml:space="preserve"> (hon, migi, hidari)</w:t>
      </w:r>
    </w:p>
    <w:p w14:paraId="7FECE266" w14:textId="723AFA1F" w:rsidR="00850DA8" w:rsidRDefault="00CF7F1D" w:rsidP="00760A76">
      <w:pPr>
        <w:ind w:left="360"/>
        <w:jc w:val="center"/>
        <w:rPr>
          <w:sz w:val="28"/>
          <w:szCs w:val="28"/>
        </w:rPr>
      </w:pPr>
      <w:r w:rsidRPr="00CF7F1D">
        <w:rPr>
          <w:rFonts w:ascii="Verdana" w:eastAsia="Times New Roman" w:hAnsi="Verdana" w:cs="Times New Roman"/>
          <w:noProof/>
          <w:color w:val="000000"/>
          <w:sz w:val="18"/>
          <w:szCs w:val="18"/>
        </w:rPr>
        <w:drawing>
          <wp:inline distT="0" distB="0" distL="0" distR="0" wp14:anchorId="521EF8EA" wp14:editId="28347A81">
            <wp:extent cx="1609497" cy="2448387"/>
            <wp:effectExtent l="0" t="0" r="0" b="0"/>
            <wp:docPr id="22" name="Pilt 22"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lt 21" descr="Pilt, millel on kujutatud tekst, lõikepilt&#10;&#10;Kirjeldus on genereeritud automaatse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153" cy="2470681"/>
                    </a:xfrm>
                    <a:prstGeom prst="rect">
                      <a:avLst/>
                    </a:prstGeom>
                    <a:noFill/>
                    <a:ln>
                      <a:noFill/>
                    </a:ln>
                  </pic:spPr>
                </pic:pic>
              </a:graphicData>
            </a:graphic>
          </wp:inline>
        </w:drawing>
      </w:r>
      <w:r w:rsidR="00760A76" w:rsidRPr="00CF7F1D">
        <w:rPr>
          <w:rFonts w:ascii="Verdana" w:eastAsia="Times New Roman" w:hAnsi="Verdana" w:cs="Times New Roman"/>
          <w:noProof/>
          <w:color w:val="000000"/>
          <w:sz w:val="18"/>
          <w:szCs w:val="18"/>
        </w:rPr>
        <w:drawing>
          <wp:inline distT="0" distB="0" distL="0" distR="0" wp14:anchorId="23EE1463" wp14:editId="3FF1504D">
            <wp:extent cx="1614572" cy="2456107"/>
            <wp:effectExtent l="0" t="0" r="5080" b="1905"/>
            <wp:docPr id="23" name="Pilt 23"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lt 23" descr="Pilt, millel on kujutatud tekst, lõikepilt&#10;&#10;Kirjeldus on genereeritud automaatse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595" cy="2475918"/>
                    </a:xfrm>
                    <a:prstGeom prst="rect">
                      <a:avLst/>
                    </a:prstGeom>
                    <a:noFill/>
                    <a:ln>
                      <a:noFill/>
                    </a:ln>
                  </pic:spPr>
                </pic:pic>
              </a:graphicData>
            </a:graphic>
          </wp:inline>
        </w:drawing>
      </w:r>
      <w:r w:rsidR="00760A76">
        <w:rPr>
          <w:sz w:val="28"/>
          <w:szCs w:val="28"/>
        </w:rPr>
        <w:t xml:space="preserve"> </w:t>
      </w:r>
      <w:r w:rsidR="00760A76" w:rsidRPr="00CF7F1D">
        <w:rPr>
          <w:rFonts w:ascii="Verdana" w:eastAsia="Times New Roman" w:hAnsi="Verdana" w:cs="Times New Roman"/>
          <w:noProof/>
          <w:color w:val="000000"/>
          <w:sz w:val="18"/>
          <w:szCs w:val="18"/>
        </w:rPr>
        <w:drawing>
          <wp:inline distT="0" distB="0" distL="0" distR="0" wp14:anchorId="5ACEA501" wp14:editId="759D2512">
            <wp:extent cx="1581785" cy="2475837"/>
            <wp:effectExtent l="0" t="0" r="0" b="1270"/>
            <wp:docPr id="24" name="Pilt 24"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lt 18" descr="Pilt, millel on kujutatud tekst, lõikepilt&#10;&#10;Kirjeldus on genereeritud automaatse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8747" cy="2502386"/>
                    </a:xfrm>
                    <a:prstGeom prst="rect">
                      <a:avLst/>
                    </a:prstGeom>
                    <a:noFill/>
                    <a:ln>
                      <a:noFill/>
                    </a:ln>
                  </pic:spPr>
                </pic:pic>
              </a:graphicData>
            </a:graphic>
          </wp:inline>
        </w:drawing>
      </w:r>
    </w:p>
    <w:p w14:paraId="511103C7" w14:textId="77777777" w:rsidR="004D0235" w:rsidRDefault="004D0235" w:rsidP="00760A76">
      <w:pPr>
        <w:ind w:left="360"/>
        <w:jc w:val="center"/>
        <w:rPr>
          <w:sz w:val="28"/>
          <w:szCs w:val="28"/>
        </w:rPr>
      </w:pPr>
    </w:p>
    <w:p w14:paraId="398F1DB5" w14:textId="77777777" w:rsidR="00DF4844" w:rsidRDefault="00DF4844" w:rsidP="00760A76">
      <w:pPr>
        <w:ind w:left="360"/>
        <w:jc w:val="center"/>
        <w:rPr>
          <w:sz w:val="28"/>
          <w:szCs w:val="28"/>
        </w:rPr>
      </w:pPr>
    </w:p>
    <w:p w14:paraId="60CB1C67" w14:textId="77777777" w:rsidR="00DF4844" w:rsidRPr="00850DA8" w:rsidRDefault="00DF4844" w:rsidP="00760A76">
      <w:pPr>
        <w:ind w:left="360"/>
        <w:jc w:val="center"/>
        <w:rPr>
          <w:sz w:val="28"/>
          <w:szCs w:val="28"/>
        </w:rPr>
      </w:pPr>
    </w:p>
    <w:p w14:paraId="1A19A94D" w14:textId="163F4C19" w:rsidR="00CD51A7" w:rsidRPr="008B3D5D" w:rsidRDefault="008B3D5D" w:rsidP="008B3D5D">
      <w:pPr>
        <w:pStyle w:val="Loendilik"/>
        <w:numPr>
          <w:ilvl w:val="0"/>
          <w:numId w:val="2"/>
        </w:numPr>
        <w:ind w:left="426" w:hanging="426"/>
        <w:rPr>
          <w:b/>
          <w:bCs/>
          <w:sz w:val="28"/>
          <w:szCs w:val="28"/>
        </w:rPr>
      </w:pPr>
      <w:r w:rsidRPr="008B3D5D">
        <w:rPr>
          <w:b/>
          <w:bCs/>
          <w:sz w:val="28"/>
          <w:szCs w:val="28"/>
        </w:rPr>
        <w:lastRenderedPageBreak/>
        <w:t>SHINTAI</w:t>
      </w:r>
    </w:p>
    <w:p w14:paraId="641D2570" w14:textId="5B53E62B" w:rsidR="00F27B76" w:rsidRDefault="00F27B76" w:rsidP="00FA5151">
      <w:pPr>
        <w:pStyle w:val="Loendilik"/>
        <w:numPr>
          <w:ilvl w:val="0"/>
          <w:numId w:val="1"/>
        </w:numPr>
        <w:rPr>
          <w:sz w:val="28"/>
          <w:szCs w:val="28"/>
        </w:rPr>
      </w:pPr>
      <w:r w:rsidRPr="008F4456">
        <w:rPr>
          <w:sz w:val="28"/>
          <w:szCs w:val="28"/>
        </w:rPr>
        <w:t>A</w:t>
      </w:r>
      <w:r w:rsidR="00B97316" w:rsidRPr="008F4456">
        <w:rPr>
          <w:sz w:val="28"/>
          <w:szCs w:val="28"/>
        </w:rPr>
        <w:t>yumi ashi</w:t>
      </w:r>
      <w:r w:rsidR="00021A99">
        <w:rPr>
          <w:sz w:val="28"/>
          <w:szCs w:val="28"/>
        </w:rPr>
        <w:t xml:space="preserve"> (edasi ja tagasi)</w:t>
      </w:r>
    </w:p>
    <w:p w14:paraId="0FCEC147" w14:textId="4A214E34" w:rsidR="00801632" w:rsidRPr="00801632" w:rsidRDefault="00D97208" w:rsidP="000B110B">
      <w:pPr>
        <w:ind w:left="360"/>
        <w:jc w:val="center"/>
        <w:rPr>
          <w:sz w:val="28"/>
          <w:szCs w:val="28"/>
        </w:rPr>
      </w:pPr>
      <w:r>
        <w:rPr>
          <w:noProof/>
        </w:rPr>
        <w:drawing>
          <wp:inline distT="0" distB="0" distL="0" distR="0" wp14:anchorId="1469EDCB" wp14:editId="2D30BB14">
            <wp:extent cx="1666875" cy="2059081"/>
            <wp:effectExtent l="0" t="0" r="0" b="0"/>
            <wp:docPr id="25" name="Pilt 25"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lt 25" descr="Pilt, millel on kujutatud tekst&#10;&#10;Kirjeldus on genereeritud automaatselt"/>
                    <pic:cNvPicPr>
                      <a:picLocks noChangeAspect="1" noChangeArrowheads="1"/>
                    </pic:cNvPicPr>
                  </pic:nvPicPr>
                  <pic:blipFill rotWithShape="1">
                    <a:blip r:embed="rId16">
                      <a:extLst>
                        <a:ext uri="{28A0092B-C50C-407E-A947-70E740481C1C}">
                          <a14:useLocalDpi xmlns:a14="http://schemas.microsoft.com/office/drawing/2010/main" val="0"/>
                        </a:ext>
                      </a:extLst>
                    </a:blip>
                    <a:srcRect t="10106" b="5894"/>
                    <a:stretch/>
                  </pic:blipFill>
                  <pic:spPr bwMode="auto">
                    <a:xfrm>
                      <a:off x="0" y="0"/>
                      <a:ext cx="1668392" cy="2060955"/>
                    </a:xfrm>
                    <a:prstGeom prst="rect">
                      <a:avLst/>
                    </a:prstGeom>
                    <a:noFill/>
                    <a:ln>
                      <a:noFill/>
                    </a:ln>
                    <a:extLst>
                      <a:ext uri="{53640926-AAD7-44D8-BBD7-CCE9431645EC}">
                        <a14:shadowObscured xmlns:a14="http://schemas.microsoft.com/office/drawing/2010/main"/>
                      </a:ext>
                    </a:extLst>
                  </pic:spPr>
                </pic:pic>
              </a:graphicData>
            </a:graphic>
          </wp:inline>
        </w:drawing>
      </w:r>
    </w:p>
    <w:p w14:paraId="79515083" w14:textId="2135DC59" w:rsidR="00B97316" w:rsidRDefault="00B97316" w:rsidP="00FA5151">
      <w:pPr>
        <w:pStyle w:val="Loendilik"/>
        <w:numPr>
          <w:ilvl w:val="0"/>
          <w:numId w:val="1"/>
        </w:numPr>
        <w:rPr>
          <w:sz w:val="28"/>
          <w:szCs w:val="28"/>
        </w:rPr>
      </w:pPr>
      <w:r w:rsidRPr="008F4456">
        <w:rPr>
          <w:sz w:val="28"/>
          <w:szCs w:val="28"/>
        </w:rPr>
        <w:t>Tsugi ashi</w:t>
      </w:r>
      <w:r w:rsidR="00021A99">
        <w:rPr>
          <w:sz w:val="28"/>
          <w:szCs w:val="28"/>
        </w:rPr>
        <w:t xml:space="preserve"> (edasi, tagasi, küljele ja diagonaalis)</w:t>
      </w:r>
    </w:p>
    <w:p w14:paraId="4202FD25" w14:textId="66C3C75B" w:rsidR="004D0235" w:rsidRDefault="00344154" w:rsidP="000B110B">
      <w:pPr>
        <w:pStyle w:val="Loendilik"/>
        <w:jc w:val="center"/>
        <w:rPr>
          <w:sz w:val="28"/>
          <w:szCs w:val="28"/>
        </w:rPr>
      </w:pPr>
      <w:r>
        <w:rPr>
          <w:noProof/>
        </w:rPr>
        <w:drawing>
          <wp:inline distT="0" distB="0" distL="0" distR="0" wp14:anchorId="6E4FC3A1" wp14:editId="66ED147B">
            <wp:extent cx="2819400" cy="2045621"/>
            <wp:effectExtent l="0" t="0" r="0" b="0"/>
            <wp:docPr id="26"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0530" cy="2046441"/>
                    </a:xfrm>
                    <a:prstGeom prst="rect">
                      <a:avLst/>
                    </a:prstGeom>
                    <a:noFill/>
                    <a:ln>
                      <a:noFill/>
                    </a:ln>
                  </pic:spPr>
                </pic:pic>
              </a:graphicData>
            </a:graphic>
          </wp:inline>
        </w:drawing>
      </w:r>
    </w:p>
    <w:p w14:paraId="1F11D473" w14:textId="6F67A6AF" w:rsidR="008B3D5D" w:rsidRPr="008B3D5D" w:rsidRDefault="008B3D5D" w:rsidP="008B3D5D">
      <w:pPr>
        <w:pStyle w:val="Loendilik"/>
        <w:numPr>
          <w:ilvl w:val="0"/>
          <w:numId w:val="2"/>
        </w:numPr>
        <w:ind w:left="426" w:hanging="426"/>
        <w:rPr>
          <w:b/>
          <w:bCs/>
          <w:sz w:val="28"/>
          <w:szCs w:val="28"/>
        </w:rPr>
      </w:pPr>
      <w:r w:rsidRPr="008B3D5D">
        <w:rPr>
          <w:b/>
          <w:bCs/>
          <w:sz w:val="28"/>
          <w:szCs w:val="28"/>
        </w:rPr>
        <w:t>TAI SABAKI</w:t>
      </w:r>
    </w:p>
    <w:p w14:paraId="2C64DF6A" w14:textId="42949CDE" w:rsidR="000B110B" w:rsidRDefault="00B97316" w:rsidP="000B110B">
      <w:pPr>
        <w:pStyle w:val="Loendilik"/>
        <w:numPr>
          <w:ilvl w:val="0"/>
          <w:numId w:val="1"/>
        </w:numPr>
        <w:rPr>
          <w:sz w:val="28"/>
          <w:szCs w:val="28"/>
        </w:rPr>
      </w:pPr>
      <w:r w:rsidRPr="008F4456">
        <w:rPr>
          <w:sz w:val="28"/>
          <w:szCs w:val="28"/>
        </w:rPr>
        <w:t>Mae sabaki</w:t>
      </w:r>
    </w:p>
    <w:p w14:paraId="35852B34" w14:textId="11D6BA3B" w:rsidR="000B110B" w:rsidRPr="000B110B" w:rsidRDefault="006A0E3B" w:rsidP="006A0E3B">
      <w:pPr>
        <w:pStyle w:val="Loendilik"/>
        <w:jc w:val="center"/>
        <w:rPr>
          <w:sz w:val="28"/>
          <w:szCs w:val="28"/>
        </w:rPr>
      </w:pPr>
      <w:r>
        <w:rPr>
          <w:noProof/>
        </w:rPr>
        <w:drawing>
          <wp:inline distT="0" distB="0" distL="0" distR="0" wp14:anchorId="75B321C7" wp14:editId="4407255D">
            <wp:extent cx="1779905" cy="807469"/>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8">
                      <a:extLst>
                        <a:ext uri="{28A0092B-C50C-407E-A947-70E740481C1C}">
                          <a14:useLocalDpi xmlns:a14="http://schemas.microsoft.com/office/drawing/2010/main" val="0"/>
                        </a:ext>
                      </a:extLst>
                    </a:blip>
                    <a:srcRect t="355" r="49347" b="83156"/>
                    <a:stretch/>
                  </pic:blipFill>
                  <pic:spPr bwMode="auto">
                    <a:xfrm>
                      <a:off x="0" y="0"/>
                      <a:ext cx="1803167" cy="818022"/>
                    </a:xfrm>
                    <a:prstGeom prst="rect">
                      <a:avLst/>
                    </a:prstGeom>
                    <a:noFill/>
                    <a:ln>
                      <a:noFill/>
                    </a:ln>
                    <a:extLst>
                      <a:ext uri="{53640926-AAD7-44D8-BBD7-CCE9431645EC}">
                        <a14:shadowObscured xmlns:a14="http://schemas.microsoft.com/office/drawing/2010/main"/>
                      </a:ext>
                    </a:extLst>
                  </pic:spPr>
                </pic:pic>
              </a:graphicData>
            </a:graphic>
          </wp:inline>
        </w:drawing>
      </w:r>
    </w:p>
    <w:p w14:paraId="08EFC005" w14:textId="7A917065" w:rsidR="00B34BDA" w:rsidRDefault="00B97316" w:rsidP="00A6127C">
      <w:pPr>
        <w:pStyle w:val="Loendilik"/>
        <w:numPr>
          <w:ilvl w:val="0"/>
          <w:numId w:val="1"/>
        </w:numPr>
        <w:rPr>
          <w:sz w:val="28"/>
          <w:szCs w:val="28"/>
        </w:rPr>
      </w:pPr>
      <w:r w:rsidRPr="008F4456">
        <w:rPr>
          <w:sz w:val="28"/>
          <w:szCs w:val="28"/>
        </w:rPr>
        <w:t>Ushiro sabak</w:t>
      </w:r>
      <w:r w:rsidR="00B34BDA">
        <w:rPr>
          <w:sz w:val="28"/>
          <w:szCs w:val="28"/>
        </w:rPr>
        <w:t>i</w:t>
      </w:r>
    </w:p>
    <w:p w14:paraId="611119C7" w14:textId="6816E03A" w:rsidR="00E74FA1" w:rsidRPr="00A6127C" w:rsidRDefault="00E74FA1" w:rsidP="00E74FA1">
      <w:pPr>
        <w:pStyle w:val="Loendilik"/>
        <w:jc w:val="center"/>
        <w:rPr>
          <w:sz w:val="28"/>
          <w:szCs w:val="28"/>
        </w:rPr>
      </w:pPr>
      <w:r>
        <w:rPr>
          <w:noProof/>
        </w:rPr>
        <w:drawing>
          <wp:inline distT="0" distB="0" distL="0" distR="0" wp14:anchorId="50A4F15A" wp14:editId="7750DB31">
            <wp:extent cx="1693596" cy="834406"/>
            <wp:effectExtent l="0" t="0" r="1905" b="381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8">
                      <a:extLst>
                        <a:ext uri="{28A0092B-C50C-407E-A947-70E740481C1C}">
                          <a14:useLocalDpi xmlns:a14="http://schemas.microsoft.com/office/drawing/2010/main" val="0"/>
                        </a:ext>
                      </a:extLst>
                    </a:blip>
                    <a:srcRect l="1237" t="40854" r="48020" b="41207"/>
                    <a:stretch/>
                  </pic:blipFill>
                  <pic:spPr bwMode="auto">
                    <a:xfrm>
                      <a:off x="0" y="0"/>
                      <a:ext cx="1723165" cy="848974"/>
                    </a:xfrm>
                    <a:prstGeom prst="rect">
                      <a:avLst/>
                    </a:prstGeom>
                    <a:noFill/>
                    <a:ln>
                      <a:noFill/>
                    </a:ln>
                    <a:extLst>
                      <a:ext uri="{53640926-AAD7-44D8-BBD7-CCE9431645EC}">
                        <a14:shadowObscured xmlns:a14="http://schemas.microsoft.com/office/drawing/2010/main"/>
                      </a:ext>
                    </a:extLst>
                  </pic:spPr>
                </pic:pic>
              </a:graphicData>
            </a:graphic>
          </wp:inline>
        </w:drawing>
      </w:r>
    </w:p>
    <w:p w14:paraId="2BEF0666" w14:textId="5C5F4E3A" w:rsidR="00B97316" w:rsidRDefault="00B97316" w:rsidP="00FA5151">
      <w:pPr>
        <w:pStyle w:val="Loendilik"/>
        <w:numPr>
          <w:ilvl w:val="0"/>
          <w:numId w:val="1"/>
        </w:numPr>
        <w:rPr>
          <w:sz w:val="28"/>
          <w:szCs w:val="28"/>
        </w:rPr>
      </w:pPr>
      <w:r w:rsidRPr="008F4456">
        <w:rPr>
          <w:sz w:val="28"/>
          <w:szCs w:val="28"/>
        </w:rPr>
        <w:t>Mae mawari sabaki</w:t>
      </w:r>
    </w:p>
    <w:p w14:paraId="4623C4BD" w14:textId="6EE4B5BD" w:rsidR="00362662" w:rsidRDefault="00391E26" w:rsidP="0085316E">
      <w:pPr>
        <w:pStyle w:val="Loendilik"/>
        <w:jc w:val="center"/>
        <w:rPr>
          <w:sz w:val="28"/>
          <w:szCs w:val="28"/>
        </w:rPr>
      </w:pPr>
      <w:r>
        <w:rPr>
          <w:noProof/>
        </w:rPr>
        <w:drawing>
          <wp:inline distT="0" distB="0" distL="0" distR="0" wp14:anchorId="783736C8" wp14:editId="1AB9CA99">
            <wp:extent cx="1060045" cy="1457325"/>
            <wp:effectExtent l="0" t="0" r="0" b="0"/>
            <wp:docPr id="32" name="Pil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8">
                      <a:extLst>
                        <a:ext uri="{28A0092B-C50C-407E-A947-70E740481C1C}">
                          <a14:useLocalDpi xmlns:a14="http://schemas.microsoft.com/office/drawing/2010/main" val="0"/>
                        </a:ext>
                      </a:extLst>
                    </a:blip>
                    <a:srcRect l="67168" t="189" b="67421"/>
                    <a:stretch/>
                  </pic:blipFill>
                  <pic:spPr bwMode="auto">
                    <a:xfrm>
                      <a:off x="0" y="0"/>
                      <a:ext cx="1068470" cy="1468907"/>
                    </a:xfrm>
                    <a:prstGeom prst="rect">
                      <a:avLst/>
                    </a:prstGeom>
                    <a:noFill/>
                    <a:ln>
                      <a:noFill/>
                    </a:ln>
                    <a:extLst>
                      <a:ext uri="{53640926-AAD7-44D8-BBD7-CCE9431645EC}">
                        <a14:shadowObscured xmlns:a14="http://schemas.microsoft.com/office/drawing/2010/main"/>
                      </a:ext>
                    </a:extLst>
                  </pic:spPr>
                </pic:pic>
              </a:graphicData>
            </a:graphic>
          </wp:inline>
        </w:drawing>
      </w:r>
      <w:r w:rsidR="000D64CF">
        <w:rPr>
          <w:noProof/>
        </w:rPr>
        <w:drawing>
          <wp:inline distT="0" distB="0" distL="0" distR="0" wp14:anchorId="6323CD40" wp14:editId="7F475715">
            <wp:extent cx="1042035" cy="1395375"/>
            <wp:effectExtent l="0" t="0" r="5715" b="0"/>
            <wp:docPr id="34" name="Pil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8">
                      <a:extLst>
                        <a:ext uri="{28A0092B-C50C-407E-A947-70E740481C1C}">
                          <a14:useLocalDpi xmlns:a14="http://schemas.microsoft.com/office/drawing/2010/main" val="0"/>
                        </a:ext>
                      </a:extLst>
                    </a:blip>
                    <a:srcRect l="70297" t="60740" r="-247" b="10480"/>
                    <a:stretch/>
                  </pic:blipFill>
                  <pic:spPr bwMode="auto">
                    <a:xfrm>
                      <a:off x="0" y="0"/>
                      <a:ext cx="1048584" cy="1404145"/>
                    </a:xfrm>
                    <a:prstGeom prst="rect">
                      <a:avLst/>
                    </a:prstGeom>
                    <a:noFill/>
                    <a:ln>
                      <a:noFill/>
                    </a:ln>
                    <a:extLst>
                      <a:ext uri="{53640926-AAD7-44D8-BBD7-CCE9431645EC}">
                        <a14:shadowObscured xmlns:a14="http://schemas.microsoft.com/office/drawing/2010/main"/>
                      </a:ext>
                    </a:extLst>
                  </pic:spPr>
                </pic:pic>
              </a:graphicData>
            </a:graphic>
          </wp:inline>
        </w:drawing>
      </w:r>
    </w:p>
    <w:p w14:paraId="4F48EFF8" w14:textId="1D662D42" w:rsidR="008B3D5D" w:rsidRPr="008A2A58" w:rsidRDefault="008A2A58" w:rsidP="008A2A58">
      <w:pPr>
        <w:pStyle w:val="Loendilik"/>
        <w:numPr>
          <w:ilvl w:val="0"/>
          <w:numId w:val="2"/>
        </w:numPr>
        <w:ind w:left="426" w:hanging="426"/>
        <w:rPr>
          <w:b/>
          <w:bCs/>
          <w:sz w:val="28"/>
          <w:szCs w:val="28"/>
        </w:rPr>
      </w:pPr>
      <w:r w:rsidRPr="008A2A58">
        <w:rPr>
          <w:b/>
          <w:bCs/>
          <w:sz w:val="28"/>
          <w:szCs w:val="28"/>
        </w:rPr>
        <w:lastRenderedPageBreak/>
        <w:t>KUMI KATA</w:t>
      </w:r>
    </w:p>
    <w:p w14:paraId="0D705C4D" w14:textId="6D54167F" w:rsidR="00B97316" w:rsidRDefault="008A2A58" w:rsidP="00FA5151">
      <w:pPr>
        <w:pStyle w:val="Loendilik"/>
        <w:numPr>
          <w:ilvl w:val="0"/>
          <w:numId w:val="1"/>
        </w:numPr>
        <w:rPr>
          <w:sz w:val="28"/>
          <w:szCs w:val="28"/>
        </w:rPr>
      </w:pPr>
      <w:r>
        <w:rPr>
          <w:sz w:val="28"/>
          <w:szCs w:val="28"/>
        </w:rPr>
        <w:t>Migi k</w:t>
      </w:r>
      <w:r w:rsidR="00764024" w:rsidRPr="008F4456">
        <w:rPr>
          <w:sz w:val="28"/>
          <w:szCs w:val="28"/>
        </w:rPr>
        <w:t>umi kata</w:t>
      </w:r>
    </w:p>
    <w:p w14:paraId="4DF00AAF" w14:textId="31A9EA7F" w:rsidR="008A2A58" w:rsidRDefault="008A2A58" w:rsidP="00FA5151">
      <w:pPr>
        <w:pStyle w:val="Loendilik"/>
        <w:numPr>
          <w:ilvl w:val="0"/>
          <w:numId w:val="1"/>
        </w:numPr>
        <w:rPr>
          <w:sz w:val="28"/>
          <w:szCs w:val="28"/>
        </w:rPr>
      </w:pPr>
      <w:r>
        <w:rPr>
          <w:sz w:val="28"/>
          <w:szCs w:val="28"/>
        </w:rPr>
        <w:t>Hidari kumi kata</w:t>
      </w:r>
    </w:p>
    <w:p w14:paraId="2C118238" w14:textId="34660D34" w:rsidR="001F3417" w:rsidRDefault="00EF0C8B" w:rsidP="00C81613">
      <w:pPr>
        <w:ind w:left="360"/>
        <w:jc w:val="center"/>
        <w:rPr>
          <w:sz w:val="28"/>
          <w:szCs w:val="28"/>
        </w:rPr>
      </w:pPr>
      <w:r>
        <w:rPr>
          <w:noProof/>
        </w:rPr>
        <w:drawing>
          <wp:inline distT="0" distB="0" distL="0" distR="0" wp14:anchorId="6385F877" wp14:editId="7071EA27">
            <wp:extent cx="2771698" cy="2114550"/>
            <wp:effectExtent l="0" t="0" r="0" b="0"/>
            <wp:docPr id="35" name="Pilt 35" descr="Pilt, millel on kujutatud kontuur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lt 35" descr="Pilt, millel on kujutatud kontuurjoonistus&#10;&#10;Kirjeldus on genereeritud automaatselt"/>
                    <pic:cNvPicPr>
                      <a:picLocks noChangeAspect="1" noChangeArrowheads="1"/>
                    </pic:cNvPicPr>
                  </pic:nvPicPr>
                  <pic:blipFill rotWithShape="1">
                    <a:blip r:embed="rId19">
                      <a:extLst>
                        <a:ext uri="{28A0092B-C50C-407E-A947-70E740481C1C}">
                          <a14:useLocalDpi xmlns:a14="http://schemas.microsoft.com/office/drawing/2010/main" val="0"/>
                        </a:ext>
                      </a:extLst>
                    </a:blip>
                    <a:srcRect b="7628"/>
                    <a:stretch/>
                  </pic:blipFill>
                  <pic:spPr bwMode="auto">
                    <a:xfrm>
                      <a:off x="0" y="0"/>
                      <a:ext cx="2773939" cy="2116260"/>
                    </a:xfrm>
                    <a:prstGeom prst="rect">
                      <a:avLst/>
                    </a:prstGeom>
                    <a:noFill/>
                    <a:ln>
                      <a:noFill/>
                    </a:ln>
                    <a:extLst>
                      <a:ext uri="{53640926-AAD7-44D8-BBD7-CCE9431645EC}">
                        <a14:shadowObscured xmlns:a14="http://schemas.microsoft.com/office/drawing/2010/main"/>
                      </a:ext>
                    </a:extLst>
                  </pic:spPr>
                </pic:pic>
              </a:graphicData>
            </a:graphic>
          </wp:inline>
        </w:drawing>
      </w:r>
    </w:p>
    <w:p w14:paraId="31E671EC" w14:textId="0E2FF03B" w:rsidR="003646A1" w:rsidRPr="001F3417" w:rsidRDefault="0065064D" w:rsidP="00C81613">
      <w:pPr>
        <w:ind w:left="360"/>
        <w:jc w:val="center"/>
        <w:rPr>
          <w:sz w:val="28"/>
          <w:szCs w:val="28"/>
        </w:rPr>
      </w:pPr>
      <w:r>
        <w:rPr>
          <w:sz w:val="28"/>
          <w:szCs w:val="28"/>
        </w:rPr>
        <w:t>14.</w:t>
      </w:r>
      <w:r>
        <w:rPr>
          <w:sz w:val="28"/>
          <w:szCs w:val="28"/>
        </w:rPr>
        <w:tab/>
      </w:r>
      <w:r>
        <w:rPr>
          <w:sz w:val="28"/>
          <w:szCs w:val="28"/>
        </w:rPr>
        <w:tab/>
      </w:r>
      <w:r>
        <w:rPr>
          <w:sz w:val="28"/>
          <w:szCs w:val="28"/>
        </w:rPr>
        <w:tab/>
        <w:t>15.</w:t>
      </w:r>
    </w:p>
    <w:p w14:paraId="5E95D849" w14:textId="390ED695" w:rsidR="008A2A58" w:rsidRPr="008A2A58" w:rsidRDefault="008A2A58" w:rsidP="008A2A58">
      <w:pPr>
        <w:pStyle w:val="Loendilik"/>
        <w:numPr>
          <w:ilvl w:val="0"/>
          <w:numId w:val="2"/>
        </w:numPr>
        <w:ind w:left="426" w:hanging="426"/>
        <w:rPr>
          <w:b/>
          <w:bCs/>
          <w:sz w:val="28"/>
          <w:szCs w:val="28"/>
        </w:rPr>
      </w:pPr>
      <w:r w:rsidRPr="008A2A58">
        <w:rPr>
          <w:b/>
          <w:bCs/>
          <w:sz w:val="28"/>
          <w:szCs w:val="28"/>
        </w:rPr>
        <w:t>KUZUSHI</w:t>
      </w:r>
    </w:p>
    <w:p w14:paraId="3BBBC348" w14:textId="48EC52C4" w:rsidR="00764024" w:rsidRDefault="00437D9D" w:rsidP="00FA5151">
      <w:pPr>
        <w:pStyle w:val="Loendilik"/>
        <w:numPr>
          <w:ilvl w:val="0"/>
          <w:numId w:val="1"/>
        </w:numPr>
        <w:rPr>
          <w:sz w:val="28"/>
          <w:szCs w:val="28"/>
        </w:rPr>
      </w:pPr>
      <w:r>
        <w:rPr>
          <w:sz w:val="28"/>
          <w:szCs w:val="28"/>
        </w:rPr>
        <w:t>H</w:t>
      </w:r>
      <w:r w:rsidR="00764024" w:rsidRPr="008F4456">
        <w:rPr>
          <w:sz w:val="28"/>
          <w:szCs w:val="28"/>
        </w:rPr>
        <w:t>ap</w:t>
      </w:r>
      <w:r w:rsidR="00A90F8B">
        <w:rPr>
          <w:sz w:val="28"/>
          <w:szCs w:val="28"/>
        </w:rPr>
        <w:t>p</w:t>
      </w:r>
      <w:r w:rsidR="00764024" w:rsidRPr="008F4456">
        <w:rPr>
          <w:sz w:val="28"/>
          <w:szCs w:val="28"/>
        </w:rPr>
        <w:t>o no kuzushi</w:t>
      </w:r>
    </w:p>
    <w:p w14:paraId="24679926" w14:textId="077D1B30" w:rsidR="0043418A" w:rsidRDefault="00785796" w:rsidP="00785796">
      <w:pPr>
        <w:pStyle w:val="Loendilik"/>
        <w:jc w:val="center"/>
        <w:rPr>
          <w:sz w:val="28"/>
          <w:szCs w:val="28"/>
        </w:rPr>
      </w:pPr>
      <w:r>
        <w:rPr>
          <w:noProof/>
        </w:rPr>
        <w:drawing>
          <wp:inline distT="0" distB="0" distL="0" distR="0" wp14:anchorId="640A80C7" wp14:editId="2D6A5318">
            <wp:extent cx="3838575" cy="5267465"/>
            <wp:effectExtent l="0" t="0" r="0" b="9525"/>
            <wp:docPr id="36" name="Pilt 36"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lt 36" descr="Pilt, millel on kujutatud tekst&#10;&#10;Kirjeldus on genereeritud automaatse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2466" cy="5272804"/>
                    </a:xfrm>
                    <a:prstGeom prst="rect">
                      <a:avLst/>
                    </a:prstGeom>
                    <a:noFill/>
                    <a:ln>
                      <a:noFill/>
                    </a:ln>
                  </pic:spPr>
                </pic:pic>
              </a:graphicData>
            </a:graphic>
          </wp:inline>
        </w:drawing>
      </w:r>
    </w:p>
    <w:p w14:paraId="573B4D2C" w14:textId="77777777" w:rsidR="003A4D5E" w:rsidRPr="003A4D5E" w:rsidRDefault="003A4D5E" w:rsidP="003A4D5E">
      <w:pPr>
        <w:jc w:val="both"/>
        <w:rPr>
          <w:rFonts w:ascii="Times New Roman" w:hAnsi="Times New Roman" w:cs="Times New Roman"/>
          <w:sz w:val="24"/>
          <w:szCs w:val="24"/>
        </w:rPr>
      </w:pPr>
      <w:r w:rsidRPr="003A4D5E">
        <w:rPr>
          <w:rFonts w:ascii="Times New Roman" w:hAnsi="Times New Roman" w:cs="Times New Roman"/>
          <w:sz w:val="24"/>
          <w:szCs w:val="24"/>
        </w:rPr>
        <w:lastRenderedPageBreak/>
        <w:t>Huvitavat materjali leiate klikkides sellele lingile:</w:t>
      </w:r>
    </w:p>
    <w:p w14:paraId="190C656E" w14:textId="0E10CE19" w:rsidR="003A4D5E" w:rsidRPr="003A4D5E" w:rsidRDefault="00000000" w:rsidP="003A4D5E">
      <w:pPr>
        <w:jc w:val="both"/>
        <w:rPr>
          <w:rFonts w:ascii="Roboto" w:hAnsi="Roboto"/>
          <w:color w:val="006621"/>
          <w:shd w:val="clear" w:color="auto" w:fill="FFFFFF"/>
        </w:rPr>
      </w:pPr>
      <w:hyperlink r:id="rId21" w:history="1">
        <w:r w:rsidR="003A4D5E" w:rsidRPr="00274EFC">
          <w:rPr>
            <w:rStyle w:val="Hperlink"/>
            <w:rFonts w:ascii="Roboto" w:hAnsi="Roboto"/>
            <w:shd w:val="clear" w:color="auto" w:fill="FFFFFF"/>
          </w:rPr>
          <w:t>https://www.ijf.org/news/show/new-version-kodomo-no-kata</w:t>
        </w:r>
      </w:hyperlink>
      <w:r w:rsidR="003A4D5E" w:rsidRPr="003A4D5E">
        <w:rPr>
          <w:rFonts w:ascii="Roboto" w:hAnsi="Roboto"/>
          <w:color w:val="006621"/>
          <w:shd w:val="clear" w:color="auto" w:fill="FFFFFF"/>
        </w:rPr>
        <w:t xml:space="preserve"> </w:t>
      </w:r>
    </w:p>
    <w:p w14:paraId="0B9BFBA4" w14:textId="77777777" w:rsidR="003A4D5E" w:rsidRDefault="003A4D5E" w:rsidP="003A4D5E">
      <w:pPr>
        <w:pStyle w:val="draft"/>
        <w:shd w:val="clear" w:color="auto" w:fill="FFFFFF"/>
        <w:spacing w:after="300" w:afterAutospacing="0"/>
        <w:jc w:val="both"/>
        <w:rPr>
          <w:b/>
          <w:bCs/>
          <w:color w:val="333333"/>
        </w:rPr>
      </w:pPr>
      <w:r>
        <w:rPr>
          <w:color w:val="333333"/>
        </w:rPr>
        <w:t xml:space="preserve">IJF-i president </w:t>
      </w:r>
      <w:r>
        <w:rPr>
          <w:b/>
          <w:bCs/>
          <w:color w:val="333333"/>
        </w:rPr>
        <w:t>Marius Vizer</w:t>
      </w:r>
      <w:r>
        <w:rPr>
          <w:color w:val="333333"/>
        </w:rPr>
        <w:t xml:space="preserve"> ütleb: </w:t>
      </w:r>
      <w:r>
        <w:rPr>
          <w:b/>
          <w:bCs/>
          <w:i/>
          <w:iCs/>
          <w:color w:val="333333"/>
        </w:rPr>
        <w:t xml:space="preserve">"Kata esindab judo traditsioonilist poolt; see on selle puhtaima vormi peegeldus, nagu seda kujutas ette judo isa Jigoro Kano. Kata on ideaalne vahend õpetamiseks, õppimiseks, tutvustamiseks ja ka vahend traditsioonide hoidmiseks, arendades samal ajal ka uusi tehnikaid ja ideid. Kiiresti muutuvas maailmas esindab kata tänapäeval judo olemust, ammendamatut ja sügavat ressurssi meie spordi arenguks ja kasvuks igas vanuses ja kõigil tasanditel. </w:t>
      </w:r>
      <w:r>
        <w:rPr>
          <w:b/>
          <w:bCs/>
          <w:i/>
          <w:iCs/>
          <w:color w:val="333333"/>
          <w:u w:val="single"/>
        </w:rPr>
        <w:t>Kodomo-no-kata</w:t>
      </w:r>
      <w:r>
        <w:rPr>
          <w:b/>
          <w:bCs/>
          <w:i/>
          <w:iCs/>
          <w:color w:val="333333"/>
        </w:rPr>
        <w:t xml:space="preserve"> on mõeldud noortele judokatele ja seda õppides omandavad nad meie spordi olulised põhimõtted."</w:t>
      </w:r>
    </w:p>
    <w:p w14:paraId="7A116B69" w14:textId="77777777" w:rsidR="003A4D5E" w:rsidRDefault="003A4D5E" w:rsidP="003A4D5E">
      <w:pPr>
        <w:pStyle w:val="draft"/>
        <w:shd w:val="clear" w:color="auto" w:fill="FFFFFF"/>
        <w:spacing w:after="300" w:afterAutospacing="0"/>
        <w:jc w:val="both"/>
        <w:rPr>
          <w:b/>
          <w:bCs/>
          <w:i/>
          <w:iCs/>
          <w:color w:val="333333"/>
        </w:rPr>
      </w:pPr>
      <w:r>
        <w:rPr>
          <w:color w:val="333333"/>
        </w:rPr>
        <w:t xml:space="preserve">Kodokani president </w:t>
      </w:r>
      <w:r>
        <w:rPr>
          <w:b/>
          <w:bCs/>
          <w:color w:val="333333"/>
        </w:rPr>
        <w:t>Haruki Uemura</w:t>
      </w:r>
      <w:r>
        <w:rPr>
          <w:color w:val="333333"/>
        </w:rPr>
        <w:t xml:space="preserve"> ütleb: </w:t>
      </w:r>
      <w:r>
        <w:rPr>
          <w:b/>
          <w:bCs/>
          <w:i/>
          <w:iCs/>
          <w:color w:val="333333"/>
        </w:rPr>
        <w:t xml:space="preserve">"Kodokani, IJF-i ja Prantsuse Judoliidu ühiste jõupingutuste kaudu on </w:t>
      </w:r>
      <w:r>
        <w:rPr>
          <w:b/>
          <w:bCs/>
          <w:i/>
          <w:iCs/>
          <w:color w:val="333333"/>
          <w:u w:val="single"/>
        </w:rPr>
        <w:t>kodomo-no-kata</w:t>
      </w:r>
      <w:r>
        <w:rPr>
          <w:b/>
          <w:bCs/>
          <w:i/>
          <w:iCs/>
          <w:color w:val="333333"/>
        </w:rPr>
        <w:t xml:space="preserve"> loodud peamiselt lastele, kes soovivad omandada judo põhitõdesid. Proloogist ja seitsmest ühikust koosnev kodomo-no-kata sisaldab kõiki liikumisi ja tehnikaid, mida tuleb igas klassis omandada. See algab sellest, kuidas dojosse sisenedes jalanõud jalast võtta ja see on kujundatud nii, et lapsed saaksid samm-sammult õppida Reiho suhtumist ja viisi, ukemi tehnikaid ning põhiliikumisi. Avaldasime "Kodomo-no-Kata" juba 2019. aasta maailmameistrivõistluste ajal Tokyos ja ka Kodokani YouTube'i kanalil. Täna on meil hea meel tutvustada ka "Kodomo-no-Kata" prantsuskeelset versiooni. Loodame, et seda kasutatakse positiivse õppevahendina kõigile judoõpetajatele üle maailma ja panustatakse judo arengusse."</w:t>
      </w:r>
    </w:p>
    <w:p w14:paraId="09529B20" w14:textId="77777777" w:rsidR="003A4D5E" w:rsidRDefault="003A4D5E" w:rsidP="003A4D5E">
      <w:pPr>
        <w:pStyle w:val="draft"/>
        <w:shd w:val="clear" w:color="auto" w:fill="FFFFFF"/>
        <w:spacing w:after="300" w:afterAutospacing="0"/>
        <w:jc w:val="both"/>
        <w:rPr>
          <w:b/>
          <w:bCs/>
          <w:i/>
          <w:iCs/>
          <w:color w:val="333333"/>
        </w:rPr>
      </w:pPr>
      <w:r>
        <w:rPr>
          <w:color w:val="333333"/>
        </w:rPr>
        <w:t xml:space="preserve">IJF-i peasekretär </w:t>
      </w:r>
      <w:r>
        <w:rPr>
          <w:b/>
          <w:bCs/>
          <w:color w:val="333333"/>
        </w:rPr>
        <w:t>Jean-Luc Rougé</w:t>
      </w:r>
      <w:r>
        <w:rPr>
          <w:color w:val="333333"/>
        </w:rPr>
        <w:t xml:space="preserve"> ütleb: </w:t>
      </w:r>
      <w:r>
        <w:rPr>
          <w:b/>
          <w:bCs/>
          <w:i/>
          <w:iCs/>
          <w:color w:val="333333"/>
        </w:rPr>
        <w:t>"Oleme loonud kodomo-no-kata ja pannud sellele nime "kodomo", mis jaapani keeles tähendab lapsi. See ettepanek esitati Kodokanile ja nad kinnitasid selle. Hr Uemura oli selle ettepanekuga väga rahul ja me töötasime koos oma eesmärkide saavutamise nimel. See idee võimaldas klubides praktiseerivatel noorimail judokadel saada tegevusi, aga ka tugevat õppevahendit progressiivses hinnete andmise süsteemis. Järk-järgult muutub see kata, see tehniline esitlus, esitluseks igas vanuses algajatele. Kata seitset seeriat ei harrastata üksteise järel, vaid nii, nagu lapse tehniline tase seda lubab. Video, mida meil on hea meel teile esitada, on video, mis võimaldab täiesti erinevat kontingenti, täiesti erineva eesmärgiga, säilitades samal ajal meie distsipliini kultuuri. See on tõhus ressurss noorte ja vanadega töötamiseks."</w:t>
      </w:r>
    </w:p>
    <w:p w14:paraId="4115D764" w14:textId="77777777" w:rsidR="003A4D5E" w:rsidRDefault="003A4D5E" w:rsidP="003A4D5E">
      <w:pPr>
        <w:pStyle w:val="draft"/>
        <w:shd w:val="clear" w:color="auto" w:fill="FFFFFF"/>
        <w:spacing w:after="300" w:afterAutospacing="0"/>
        <w:jc w:val="both"/>
        <w:rPr>
          <w:b/>
          <w:bCs/>
          <w:i/>
          <w:iCs/>
          <w:color w:val="333333"/>
        </w:rPr>
      </w:pPr>
      <w:r>
        <w:rPr>
          <w:color w:val="333333"/>
        </w:rPr>
        <w:t xml:space="preserve">IJF Kata komisjoni esimees </w:t>
      </w:r>
      <w:r>
        <w:rPr>
          <w:b/>
          <w:bCs/>
          <w:color w:val="333333"/>
        </w:rPr>
        <w:t>Franco Capelletti</w:t>
      </w:r>
      <w:r>
        <w:rPr>
          <w:color w:val="333333"/>
        </w:rPr>
        <w:t xml:space="preserve"> (10. DAN), selgitab: </w:t>
      </w:r>
      <w:r>
        <w:rPr>
          <w:b/>
          <w:bCs/>
          <w:i/>
          <w:iCs/>
          <w:color w:val="333333"/>
        </w:rPr>
        <w:t>"Kodomo-no-kata projekt, mille kallal FFJ, Kodokan ja IJF on mitu aastat töötanud, on ülioluline. On ülimalt oluline, et meie noored judokad teaks tunneks suurepäraselt judo grammatikat ning, mis oleks selleks parem kui kata õppimine ja praktiseerimine. Nad saavad seda teha lõbusal ja kohandatud viisil. Kodokani ja FFJ esitatud kaks versiooni on üksteisele väga lähedased ja olen kindel, et need võimaldavad judokadel kõigilt mandritelt joonduda uskumatule harjutuste pagasile, mida harjutada sellest rõõmu tundes“.</w:t>
      </w:r>
    </w:p>
    <w:p w14:paraId="29C6ED21" w14:textId="5DEB19C2" w:rsidR="00116F36" w:rsidRPr="003A4D5E" w:rsidRDefault="003A4D5E" w:rsidP="003A4D5E">
      <w:pPr>
        <w:pStyle w:val="draft"/>
        <w:shd w:val="clear" w:color="auto" w:fill="FFFFFF"/>
        <w:spacing w:after="300" w:afterAutospacing="0"/>
        <w:jc w:val="both"/>
        <w:rPr>
          <w:color w:val="333333"/>
        </w:rPr>
      </w:pPr>
      <w:r>
        <w:rPr>
          <w:b/>
          <w:bCs/>
          <w:color w:val="333333"/>
          <w:u w:val="single"/>
        </w:rPr>
        <w:t>Kodomo-no-Kata</w:t>
      </w:r>
      <w:r>
        <w:rPr>
          <w:color w:val="333333"/>
        </w:rPr>
        <w:t xml:space="preserve"> koosneb seitsmest osast ning igaüht neist saab jälgida ja harjutada iseseisvalt. Kogu kata moodustab progressiooni, et läheneda judopraktika põhialustele ohutult. Iga üksus sisaldab kukkumistehnikaid (ukemi-waza), liikumisi (tai-sabaki), heitmise tehnikaid (nage-waza) ja kinnihoidmise tehnikaid (osaekomi-waza). Selle kata eesmärk on pakkuda klubiõpetajatele õppevahendit, mis hõlmab nii ohutu judo harjutamise põhialuseid kui ka tehnilisi teadmisi, mida saab kasutada hinnete edendamise testimiskriteeriumidena. Seda katat on sobilik esitada demonstratsioonesinemistel ning ühtlasi arendab see mälu ja tõstab judo ilu tunnustamist.</w:t>
      </w:r>
    </w:p>
    <w:sectPr w:rsidR="00116F36" w:rsidRPr="003A4D5E" w:rsidSect="00DF4844">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BA"/>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43BD"/>
    <w:multiLevelType w:val="hybridMultilevel"/>
    <w:tmpl w:val="91FA9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1761E44"/>
    <w:multiLevelType w:val="hybridMultilevel"/>
    <w:tmpl w:val="B5843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91050892">
    <w:abstractNumId w:val="1"/>
  </w:num>
  <w:num w:numId="2" w16cid:durableId="145509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1"/>
    <w:rsid w:val="00021A99"/>
    <w:rsid w:val="00023462"/>
    <w:rsid w:val="00036F20"/>
    <w:rsid w:val="00083C77"/>
    <w:rsid w:val="000B110B"/>
    <w:rsid w:val="000C6033"/>
    <w:rsid w:val="000D64CF"/>
    <w:rsid w:val="000F0BF5"/>
    <w:rsid w:val="00110C97"/>
    <w:rsid w:val="001117D9"/>
    <w:rsid w:val="00116F36"/>
    <w:rsid w:val="00162214"/>
    <w:rsid w:val="001F3417"/>
    <w:rsid w:val="002A669A"/>
    <w:rsid w:val="002C3878"/>
    <w:rsid w:val="00332748"/>
    <w:rsid w:val="00344154"/>
    <w:rsid w:val="00362662"/>
    <w:rsid w:val="003646A1"/>
    <w:rsid w:val="00391E26"/>
    <w:rsid w:val="003A22BC"/>
    <w:rsid w:val="003A4D5E"/>
    <w:rsid w:val="0043418A"/>
    <w:rsid w:val="00437140"/>
    <w:rsid w:val="00437D9D"/>
    <w:rsid w:val="00466D8E"/>
    <w:rsid w:val="004A0AFF"/>
    <w:rsid w:val="004D0235"/>
    <w:rsid w:val="00547F48"/>
    <w:rsid w:val="00555D44"/>
    <w:rsid w:val="005F7CBC"/>
    <w:rsid w:val="00607E99"/>
    <w:rsid w:val="00610077"/>
    <w:rsid w:val="00636C7E"/>
    <w:rsid w:val="0065064D"/>
    <w:rsid w:val="006730B4"/>
    <w:rsid w:val="006A0E3B"/>
    <w:rsid w:val="0072633F"/>
    <w:rsid w:val="00760A76"/>
    <w:rsid w:val="00764024"/>
    <w:rsid w:val="00785796"/>
    <w:rsid w:val="007C4AD4"/>
    <w:rsid w:val="00801632"/>
    <w:rsid w:val="00807395"/>
    <w:rsid w:val="00814FB7"/>
    <w:rsid w:val="00820519"/>
    <w:rsid w:val="00850DA8"/>
    <w:rsid w:val="0085316E"/>
    <w:rsid w:val="00853DDF"/>
    <w:rsid w:val="00862C2F"/>
    <w:rsid w:val="008A1616"/>
    <w:rsid w:val="008A2A58"/>
    <w:rsid w:val="008B3D5D"/>
    <w:rsid w:val="008F4456"/>
    <w:rsid w:val="0091488D"/>
    <w:rsid w:val="0094265D"/>
    <w:rsid w:val="009540F8"/>
    <w:rsid w:val="0095455E"/>
    <w:rsid w:val="009B1EB6"/>
    <w:rsid w:val="009B2EFB"/>
    <w:rsid w:val="00A04D2D"/>
    <w:rsid w:val="00A37238"/>
    <w:rsid w:val="00A6127C"/>
    <w:rsid w:val="00A77AE9"/>
    <w:rsid w:val="00A90F8B"/>
    <w:rsid w:val="00B15123"/>
    <w:rsid w:val="00B34BDA"/>
    <w:rsid w:val="00B92F1A"/>
    <w:rsid w:val="00B97316"/>
    <w:rsid w:val="00BF4117"/>
    <w:rsid w:val="00C10A2B"/>
    <w:rsid w:val="00C22C24"/>
    <w:rsid w:val="00C80339"/>
    <w:rsid w:val="00C81613"/>
    <w:rsid w:val="00C85487"/>
    <w:rsid w:val="00CD51A7"/>
    <w:rsid w:val="00CE28B8"/>
    <w:rsid w:val="00CF7F1D"/>
    <w:rsid w:val="00D97208"/>
    <w:rsid w:val="00DC2A30"/>
    <w:rsid w:val="00DF4844"/>
    <w:rsid w:val="00E07920"/>
    <w:rsid w:val="00E21215"/>
    <w:rsid w:val="00E43F29"/>
    <w:rsid w:val="00E747D0"/>
    <w:rsid w:val="00E74FA1"/>
    <w:rsid w:val="00E90F7B"/>
    <w:rsid w:val="00EA1082"/>
    <w:rsid w:val="00EF0C8B"/>
    <w:rsid w:val="00EF1C20"/>
    <w:rsid w:val="00F27B76"/>
    <w:rsid w:val="00F530CA"/>
    <w:rsid w:val="00FA5151"/>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7582"/>
  <w15:chartTrackingRefBased/>
  <w15:docId w15:val="{0B9354B3-3E1B-4EF7-AC99-ED903B4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5151"/>
    <w:pPr>
      <w:ind w:left="720"/>
      <w:contextualSpacing/>
    </w:pPr>
  </w:style>
  <w:style w:type="character" w:styleId="Hperlink">
    <w:name w:val="Hyperlink"/>
    <w:basedOn w:val="Liguvaikefont"/>
    <w:uiPriority w:val="99"/>
    <w:unhideWhenUsed/>
    <w:rsid w:val="00EF1C20"/>
    <w:rPr>
      <w:color w:val="0563C1" w:themeColor="hyperlink"/>
      <w:u w:val="single"/>
    </w:rPr>
  </w:style>
  <w:style w:type="character" w:styleId="Lahendamatamainimine">
    <w:name w:val="Unresolved Mention"/>
    <w:basedOn w:val="Liguvaikefont"/>
    <w:uiPriority w:val="99"/>
    <w:semiHidden/>
    <w:unhideWhenUsed/>
    <w:rsid w:val="00EF1C20"/>
    <w:rPr>
      <w:color w:val="605E5C"/>
      <w:shd w:val="clear" w:color="auto" w:fill="E1DFDD"/>
    </w:rPr>
  </w:style>
  <w:style w:type="character" w:styleId="Klastatudhperlink">
    <w:name w:val="FollowedHyperlink"/>
    <w:basedOn w:val="Liguvaikefont"/>
    <w:uiPriority w:val="99"/>
    <w:semiHidden/>
    <w:unhideWhenUsed/>
    <w:rsid w:val="00EF1C20"/>
    <w:rPr>
      <w:color w:val="954F72" w:themeColor="followedHyperlink"/>
      <w:u w:val="single"/>
    </w:rPr>
  </w:style>
  <w:style w:type="paragraph" w:customStyle="1" w:styleId="draft">
    <w:name w:val="draft"/>
    <w:basedOn w:val="Normaallaad"/>
    <w:rsid w:val="003A4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6531">
      <w:bodyDiv w:val="1"/>
      <w:marLeft w:val="0"/>
      <w:marRight w:val="0"/>
      <w:marTop w:val="0"/>
      <w:marBottom w:val="0"/>
      <w:divBdr>
        <w:top w:val="none" w:sz="0" w:space="0" w:color="auto"/>
        <w:left w:val="none" w:sz="0" w:space="0" w:color="auto"/>
        <w:bottom w:val="none" w:sz="0" w:space="0" w:color="auto"/>
        <w:right w:val="none" w:sz="0" w:space="0" w:color="auto"/>
      </w:divBdr>
    </w:div>
    <w:div w:id="653486886">
      <w:bodyDiv w:val="1"/>
      <w:marLeft w:val="0"/>
      <w:marRight w:val="0"/>
      <w:marTop w:val="0"/>
      <w:marBottom w:val="0"/>
      <w:divBdr>
        <w:top w:val="none" w:sz="0" w:space="0" w:color="auto"/>
        <w:left w:val="none" w:sz="0" w:space="0" w:color="auto"/>
        <w:bottom w:val="none" w:sz="0" w:space="0" w:color="auto"/>
        <w:right w:val="none" w:sz="0" w:space="0" w:color="auto"/>
      </w:divBdr>
    </w:div>
    <w:div w:id="18287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hyperlink" Target="https://www.ijf.org/news/show/new-version-kodomo-no-kata"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605</Words>
  <Characters>3515</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Rannikmaa</dc:creator>
  <cp:keywords/>
  <dc:description/>
  <cp:lastModifiedBy>Riho Rannikmaa</cp:lastModifiedBy>
  <cp:revision>81</cp:revision>
  <cp:lastPrinted>2023-01-25T13:23:00Z</cp:lastPrinted>
  <dcterms:created xsi:type="dcterms:W3CDTF">2022-09-23T12:17:00Z</dcterms:created>
  <dcterms:modified xsi:type="dcterms:W3CDTF">2023-01-25T13:25:00Z</dcterms:modified>
</cp:coreProperties>
</file>